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E4AE8">
      <w:pPr>
        <w:jc w:val="center"/>
        <w:rPr>
          <w:b/>
          <w:sz w:val="24"/>
        </w:rPr>
      </w:pPr>
      <w:r>
        <w:rPr>
          <w:rFonts w:hint="eastAsia"/>
          <w:b/>
          <w:sz w:val="32"/>
        </w:rPr>
        <w:t>关于举办2025年度学院“数控车削编程与仿真加工”技能比赛的通知</w:t>
      </w:r>
    </w:p>
    <w:p w14:paraId="07169D20">
      <w:pPr>
        <w:jc w:val="center"/>
        <w:rPr>
          <w:b/>
        </w:rPr>
      </w:pPr>
    </w:p>
    <w:p w14:paraId="08FD625C">
      <w:pPr>
        <w:spacing w:line="360" w:lineRule="auto"/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各位同学：</w:t>
      </w:r>
    </w:p>
    <w:p w14:paraId="0D8B7A04">
      <w:pPr>
        <w:spacing w:line="360" w:lineRule="auto"/>
        <w:ind w:firstLine="420"/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为进一步深化我院教育教学改革，推动机电类专业课程教学发展，全面提高技术技能，达到“以赛促教、以赛促学”目的。学院决定举办2025年“数控车削编程与仿真加工”技能竞赛。现将比赛相关事项通知如下：</w:t>
      </w:r>
    </w:p>
    <w:p w14:paraId="6274B017">
      <w:pPr>
        <w:spacing w:line="360" w:lineRule="auto"/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一、竞赛组织</w:t>
      </w:r>
    </w:p>
    <w:p w14:paraId="339F9BE1">
      <w:pPr>
        <w:spacing w:line="360" w:lineRule="auto"/>
        <w:ind w:firstLine="420"/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本次竞赛由机电工程学院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主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办。</w:t>
      </w:r>
    </w:p>
    <w:p w14:paraId="1F482BF9">
      <w:pPr>
        <w:spacing w:line="360" w:lineRule="auto"/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二、报名时间及方式</w:t>
      </w:r>
    </w:p>
    <w:p w14:paraId="4E941D45">
      <w:pPr>
        <w:spacing w:line="360" w:lineRule="auto"/>
        <w:ind w:firstLine="420"/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1.报名时间：2025年5月2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日—2025年5月2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7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日</w:t>
      </w:r>
    </w:p>
    <w:p w14:paraId="78EC05B4">
      <w:pPr>
        <w:spacing w:line="360" w:lineRule="auto"/>
        <w:ind w:firstLine="420"/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2.报名方式：各位参赛学生请加QQ群：1048026618，具体说明将在群里公布。</w:t>
      </w:r>
    </w:p>
    <w:p w14:paraId="0CEED7F4">
      <w:pPr>
        <w:spacing w:line="360" w:lineRule="auto"/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三、奖项设置</w:t>
      </w:r>
    </w:p>
    <w:p w14:paraId="5C9682D9">
      <w:pPr>
        <w:spacing w:line="360" w:lineRule="auto"/>
        <w:ind w:firstLine="420"/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本次大赛设一等奖、二等奖、三等奖若干名。</w:t>
      </w:r>
    </w:p>
    <w:p w14:paraId="08D4BBD3">
      <w:pPr>
        <w:spacing w:line="360" w:lineRule="auto"/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四、其他事宜</w:t>
      </w:r>
    </w:p>
    <w:p w14:paraId="178D2B1D">
      <w:pPr>
        <w:spacing w:line="360" w:lineRule="auto"/>
        <w:ind w:firstLine="420"/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竞赛的具体事宜请参看附件1竞赛规程，其它未尽事宜，另行通知。</w:t>
      </w:r>
    </w:p>
    <w:p w14:paraId="57993A1D">
      <w:pPr>
        <w:spacing w:line="360" w:lineRule="auto"/>
        <w:ind w:firstLine="420"/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联系人：刘老师  电话：13865686360</w:t>
      </w:r>
    </w:p>
    <w:p w14:paraId="1172D0D7">
      <w:pPr>
        <w:spacing w:line="360" w:lineRule="auto"/>
        <w:rPr>
          <w:rFonts w:ascii="方正仿宋_GB2312" w:hAnsi="方正仿宋_GB2312" w:eastAsia="方正仿宋_GB2312" w:cs="方正仿宋_GB2312"/>
          <w:sz w:val="30"/>
          <w:szCs w:val="30"/>
        </w:rPr>
      </w:pPr>
    </w:p>
    <w:p w14:paraId="6BDAB44A">
      <w:pPr>
        <w:spacing w:line="360" w:lineRule="auto"/>
        <w:ind w:left="900" w:leftChars="0" w:hanging="900" w:firstLineChars="0"/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附件：1. “数控车削编程与仿真加工”竞赛规程</w:t>
      </w:r>
    </w:p>
    <w:p w14:paraId="2A4A6489">
      <w:pPr>
        <w:spacing w:line="360" w:lineRule="auto"/>
        <w:ind w:left="900" w:leftChars="0" w:firstLine="0" w:firstLineChars="0"/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2. “数控车削编程与仿真加工”竞赛报名表</w:t>
      </w:r>
    </w:p>
    <w:p w14:paraId="3AF2EB31">
      <w:pPr>
        <w:wordWrap w:val="0"/>
        <w:spacing w:line="360" w:lineRule="auto"/>
        <w:ind w:firstLine="5520"/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 xml:space="preserve">机电工程学院   </w:t>
      </w:r>
    </w:p>
    <w:p w14:paraId="5A63D191">
      <w:pPr>
        <w:wordWrap w:val="0"/>
        <w:spacing w:line="360" w:lineRule="auto"/>
        <w:ind w:firstLine="5520"/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 xml:space="preserve">2025年5月20日  </w:t>
      </w:r>
    </w:p>
    <w:p w14:paraId="33010BFE">
      <w:pPr>
        <w:wordWrap w:val="0"/>
        <w:rPr>
          <w:sz w:val="24"/>
        </w:rPr>
      </w:pPr>
      <w:r>
        <w:br w:type="page"/>
      </w:r>
    </w:p>
    <w:p w14:paraId="4673D1F5">
      <w:pPr>
        <w:jc w:val="left"/>
        <w:rPr>
          <w:rFonts w:ascii="宋体" w:hAnsi="宋体" w:cs="宋体"/>
          <w:sz w:val="36"/>
          <w:szCs w:val="36"/>
        </w:rPr>
      </w:pPr>
      <w:r>
        <w:rPr>
          <w:rFonts w:hint="eastAsia" w:ascii="宋体" w:hAnsi="宋体" w:cs="宋体"/>
          <w:sz w:val="36"/>
          <w:szCs w:val="36"/>
        </w:rPr>
        <w:t>附件1：</w:t>
      </w:r>
    </w:p>
    <w:p w14:paraId="2FB9C321">
      <w:pPr>
        <w:jc w:val="center"/>
        <w:rPr>
          <w:rFonts w:ascii="宋体" w:hAnsi="宋体" w:cs="宋体"/>
          <w:sz w:val="36"/>
          <w:szCs w:val="36"/>
        </w:rPr>
      </w:pPr>
      <w:r>
        <w:rPr>
          <w:rFonts w:hint="eastAsia" w:ascii="宋体" w:hAnsi="宋体" w:cs="宋体"/>
          <w:sz w:val="36"/>
          <w:szCs w:val="36"/>
        </w:rPr>
        <w:t>“数控车削编程与仿真加工”竞赛规程</w:t>
      </w:r>
    </w:p>
    <w:p w14:paraId="3B1C6028">
      <w:pPr>
        <w:spacing w:line="360" w:lineRule="auto"/>
        <w:jc w:val="left"/>
        <w:rPr>
          <w:sz w:val="24"/>
        </w:rPr>
      </w:pPr>
      <w:r>
        <w:rPr>
          <w:sz w:val="24"/>
        </w:rPr>
        <w:t>各位同学：</w:t>
      </w:r>
    </w:p>
    <w:p w14:paraId="3F411A79">
      <w:pPr>
        <w:spacing w:line="360" w:lineRule="auto"/>
        <w:ind w:firstLine="480" w:firstLineChars="200"/>
        <w:jc w:val="left"/>
        <w:rPr>
          <w:rFonts w:hint="eastAsia"/>
          <w:sz w:val="24"/>
        </w:rPr>
      </w:pPr>
      <w:r>
        <w:rPr>
          <w:rFonts w:hint="eastAsia"/>
          <w:sz w:val="24"/>
        </w:rPr>
        <w:t>为进一步深化我院教育教学改革，推动机电类专业课程教学发展，全面提高技术技能，达到“以赛促教、以赛促学”目的。学院决定举办2025年“数控车削编程与仿真加工”技能竞赛。现将比赛相关事项通知如下：</w:t>
      </w:r>
    </w:p>
    <w:p w14:paraId="1F9EF084">
      <w:pPr>
        <w:spacing w:line="360" w:lineRule="auto"/>
        <w:jc w:val="left"/>
        <w:rPr>
          <w:sz w:val="24"/>
        </w:rPr>
      </w:pPr>
      <w:r>
        <w:rPr>
          <w:sz w:val="24"/>
        </w:rPr>
        <w:t>一、</w:t>
      </w:r>
      <w:r>
        <w:rPr>
          <w:rFonts w:hint="eastAsia"/>
          <w:sz w:val="24"/>
        </w:rPr>
        <w:t>参赛对象</w:t>
      </w:r>
    </w:p>
    <w:p w14:paraId="6CBF784B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  <w:lang w:val="en-US" w:eastAsia="zh-CN"/>
        </w:rPr>
        <w:t>机电工程学院</w:t>
      </w:r>
      <w:r>
        <w:rPr>
          <w:rFonts w:hint="eastAsia"/>
          <w:sz w:val="24"/>
        </w:rPr>
        <w:t>在校全日制大专生均可参加。</w:t>
      </w:r>
    </w:p>
    <w:p w14:paraId="05C18197">
      <w:pPr>
        <w:spacing w:line="360" w:lineRule="auto"/>
        <w:jc w:val="left"/>
        <w:rPr>
          <w:sz w:val="24"/>
        </w:rPr>
      </w:pPr>
      <w:r>
        <w:rPr>
          <w:sz w:val="24"/>
        </w:rPr>
        <w:t>二、竞赛内容</w:t>
      </w:r>
      <w:r>
        <w:rPr>
          <w:rFonts w:hint="eastAsia"/>
          <w:sz w:val="24"/>
        </w:rPr>
        <w:t>及提交方式</w:t>
      </w:r>
    </w:p>
    <w:p w14:paraId="14B31A6A">
      <w:pPr>
        <w:spacing w:line="360" w:lineRule="auto"/>
        <w:ind w:firstLine="480" w:firstLineChars="200"/>
        <w:jc w:val="left"/>
        <w:rPr>
          <w:sz w:val="24"/>
        </w:rPr>
      </w:pPr>
      <w:r>
        <w:rPr>
          <w:sz w:val="24"/>
        </w:rPr>
        <w:t>参赛选手需要在规定时间内</w:t>
      </w:r>
      <w:r>
        <w:rPr>
          <w:rFonts w:hint="eastAsia"/>
          <w:sz w:val="24"/>
        </w:rPr>
        <w:t>使用仿真软件完成机械零件数控加工编程及仿真加工出合格零件，满足图纸各尺寸及精度要求</w:t>
      </w:r>
      <w:r>
        <w:rPr>
          <w:sz w:val="24"/>
        </w:rPr>
        <w:t>。</w:t>
      </w:r>
    </w:p>
    <w:p w14:paraId="0A71F4E3">
      <w:pPr>
        <w:spacing w:line="360" w:lineRule="auto"/>
        <w:jc w:val="left"/>
        <w:rPr>
          <w:sz w:val="24"/>
        </w:rPr>
      </w:pPr>
      <w:r>
        <w:rPr>
          <w:sz w:val="24"/>
        </w:rPr>
        <w:t>三、竞赛时间及地点</w:t>
      </w:r>
    </w:p>
    <w:p w14:paraId="59DA6FB7">
      <w:pPr>
        <w:spacing w:line="360" w:lineRule="auto"/>
        <w:ind w:firstLine="480" w:firstLineChars="200"/>
        <w:jc w:val="left"/>
        <w:rPr>
          <w:sz w:val="24"/>
        </w:rPr>
      </w:pPr>
      <w:r>
        <w:rPr>
          <w:sz w:val="24"/>
        </w:rPr>
        <w:t>竞赛时间：202</w:t>
      </w:r>
      <w:r>
        <w:rPr>
          <w:rFonts w:hint="eastAsia"/>
          <w:sz w:val="24"/>
        </w:rPr>
        <w:t>4</w:t>
      </w:r>
      <w:r>
        <w:rPr>
          <w:sz w:val="24"/>
        </w:rPr>
        <w:t>年</w:t>
      </w:r>
      <w:r>
        <w:rPr>
          <w:rFonts w:hint="eastAsia"/>
          <w:sz w:val="24"/>
        </w:rPr>
        <w:t>5</w:t>
      </w:r>
      <w:r>
        <w:rPr>
          <w:sz w:val="24"/>
        </w:rPr>
        <w:t>月</w:t>
      </w:r>
      <w:r>
        <w:rPr>
          <w:rFonts w:hint="eastAsia"/>
          <w:sz w:val="24"/>
        </w:rPr>
        <w:t>27日</w:t>
      </w:r>
    </w:p>
    <w:p w14:paraId="0EABAE70">
      <w:pPr>
        <w:spacing w:line="360" w:lineRule="auto"/>
        <w:ind w:firstLine="480" w:firstLineChars="200"/>
        <w:jc w:val="left"/>
        <w:rPr>
          <w:sz w:val="24"/>
        </w:rPr>
      </w:pPr>
      <w:r>
        <w:rPr>
          <w:sz w:val="24"/>
        </w:rPr>
        <w:t>竞赛地点：北</w:t>
      </w:r>
      <w:r>
        <w:rPr>
          <w:rFonts w:hint="eastAsia"/>
          <w:sz w:val="24"/>
        </w:rPr>
        <w:t>204</w:t>
      </w:r>
    </w:p>
    <w:p w14:paraId="0912ECEA">
      <w:pPr>
        <w:spacing w:line="360" w:lineRule="auto"/>
        <w:jc w:val="left"/>
        <w:rPr>
          <w:sz w:val="24"/>
        </w:rPr>
      </w:pPr>
      <w:r>
        <w:rPr>
          <w:sz w:val="24"/>
        </w:rPr>
        <w:t>四、竞赛规则</w:t>
      </w:r>
    </w:p>
    <w:p w14:paraId="5F5E2154">
      <w:pPr>
        <w:spacing w:line="360" w:lineRule="auto"/>
        <w:ind w:firstLine="480" w:firstLineChars="200"/>
        <w:jc w:val="left"/>
        <w:rPr>
          <w:sz w:val="24"/>
        </w:rPr>
      </w:pPr>
      <w:r>
        <w:rPr>
          <w:sz w:val="24"/>
        </w:rPr>
        <w:t>1、为保证竞赛的顺利进行，</w:t>
      </w:r>
      <w:r>
        <w:rPr>
          <w:rFonts w:hint="eastAsia"/>
          <w:sz w:val="24"/>
        </w:rPr>
        <w:t>参赛选手不能携带任何可用计算机处理的软件或数据等电子资料。不能携带任何类型的通讯工具，包括无线电接收器、移动电话。如出现妨碍比赛正常进行的行为时，诸如擅自移动赛场中的设备、干扰他人比赛、作弊等等，将会被取消参赛资格。</w:t>
      </w:r>
    </w:p>
    <w:p w14:paraId="6B9EAEB1">
      <w:pPr>
        <w:spacing w:line="360" w:lineRule="auto"/>
        <w:ind w:firstLine="480" w:firstLineChars="200"/>
        <w:jc w:val="left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</w:t>
      </w:r>
      <w:r>
        <w:rPr>
          <w:sz w:val="24"/>
        </w:rPr>
        <w:t>参赛选手凭本人有效证件入场</w:t>
      </w:r>
      <w:r>
        <w:rPr>
          <w:rFonts w:hint="eastAsia"/>
          <w:sz w:val="24"/>
        </w:rPr>
        <w:t>，</w:t>
      </w:r>
      <w:r>
        <w:rPr>
          <w:sz w:val="24"/>
        </w:rPr>
        <w:t>如对比赛过程有异议，要求申诉，须在比赛结束后半小时内向</w:t>
      </w:r>
      <w:r>
        <w:rPr>
          <w:rFonts w:hint="eastAsia"/>
          <w:sz w:val="24"/>
        </w:rPr>
        <w:t>监考教师</w:t>
      </w:r>
      <w:r>
        <w:rPr>
          <w:sz w:val="24"/>
        </w:rPr>
        <w:t>提出申诉，逾期不予受理。</w:t>
      </w:r>
    </w:p>
    <w:p w14:paraId="6ACC779B">
      <w:pPr>
        <w:spacing w:line="360" w:lineRule="auto"/>
        <w:jc w:val="left"/>
        <w:rPr>
          <w:sz w:val="24"/>
        </w:rPr>
      </w:pPr>
      <w:r>
        <w:rPr>
          <w:sz w:val="24"/>
        </w:rPr>
        <w:t>五、</w:t>
      </w:r>
      <w:r>
        <w:rPr>
          <w:rFonts w:hint="eastAsia"/>
          <w:sz w:val="24"/>
        </w:rPr>
        <w:t>成绩评定</w:t>
      </w:r>
    </w:p>
    <w:p w14:paraId="23F3C87A">
      <w:pPr>
        <w:spacing w:line="360" w:lineRule="auto"/>
        <w:ind w:firstLine="480" w:firstLineChars="200"/>
        <w:jc w:val="left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现场测量</w:t>
      </w:r>
    </w:p>
    <w:p w14:paraId="49E81216">
      <w:pPr>
        <w:spacing w:line="360" w:lineRule="auto"/>
        <w:jc w:val="left"/>
        <w:rPr>
          <w:sz w:val="24"/>
        </w:rPr>
      </w:pPr>
      <w:r>
        <w:rPr>
          <w:sz w:val="24"/>
        </w:rPr>
        <w:t>六、奖项设置</w:t>
      </w:r>
    </w:p>
    <w:p w14:paraId="1061E4E3">
      <w:pPr>
        <w:spacing w:line="360" w:lineRule="auto"/>
        <w:ind w:firstLine="480" w:firstLineChars="200"/>
        <w:jc w:val="left"/>
        <w:rPr>
          <w:sz w:val="24"/>
        </w:rPr>
      </w:pPr>
      <w:r>
        <w:rPr>
          <w:sz w:val="24"/>
        </w:rPr>
        <w:t>本次竞赛设一等奖、二等奖、三等奖若干名，颁发获奖证书。</w:t>
      </w:r>
    </w:p>
    <w:p w14:paraId="65E8E9B3">
      <w:pPr>
        <w:spacing w:line="360" w:lineRule="auto"/>
        <w:jc w:val="left"/>
        <w:rPr>
          <w:sz w:val="24"/>
        </w:rPr>
      </w:pPr>
      <w:r>
        <w:rPr>
          <w:sz w:val="24"/>
        </w:rPr>
        <w:t>七、其他</w:t>
      </w:r>
    </w:p>
    <w:p w14:paraId="4FAAB23C">
      <w:pPr>
        <w:spacing w:before="120" w:after="120"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1、</w:t>
      </w:r>
      <w:r>
        <w:rPr>
          <w:sz w:val="24"/>
        </w:rPr>
        <w:t>报名参加比赛的同学请加入QQ群</w:t>
      </w:r>
      <w:r>
        <w:rPr>
          <w:rFonts w:ascii="宋体" w:hAnsi="宋体" w:cs="宋体"/>
          <w:sz w:val="24"/>
        </w:rPr>
        <w:t>1048026618</w:t>
      </w:r>
      <w:r>
        <w:rPr>
          <w:rFonts w:hint="eastAsia" w:ascii="宋体" w:hAnsi="宋体" w:cs="宋体"/>
          <w:sz w:val="24"/>
        </w:rPr>
        <w:t>，</w:t>
      </w:r>
      <w:r>
        <w:rPr>
          <w:sz w:val="24"/>
        </w:rPr>
        <w:t>以便交流</w:t>
      </w:r>
      <w:r>
        <w:rPr>
          <w:rFonts w:hint="eastAsia"/>
          <w:sz w:val="24"/>
        </w:rPr>
        <w:t>。</w:t>
      </w:r>
    </w:p>
    <w:p w14:paraId="7635FEAF">
      <w:pPr>
        <w:spacing w:before="120" w:after="120" w:line="360" w:lineRule="auto"/>
        <w:ind w:firstLine="480" w:firstLineChars="200"/>
        <w:jc w:val="left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</w:t>
      </w:r>
      <w:r>
        <w:rPr>
          <w:sz w:val="24"/>
        </w:rPr>
        <w:t>竞赛过程中未尽事宜，另行通知</w:t>
      </w:r>
      <w:r>
        <w:rPr>
          <w:rFonts w:hint="eastAsia"/>
          <w:sz w:val="24"/>
        </w:rPr>
        <w:t>。</w:t>
      </w:r>
    </w:p>
    <w:p w14:paraId="39019052">
      <w:pPr>
        <w:spacing w:line="360" w:lineRule="auto"/>
        <w:ind w:firstLine="480" w:firstLineChars="200"/>
        <w:jc w:val="left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、</w:t>
      </w:r>
      <w:r>
        <w:rPr>
          <w:sz w:val="24"/>
        </w:rPr>
        <w:t>联系人：</w:t>
      </w:r>
      <w:r>
        <w:rPr>
          <w:rFonts w:hint="eastAsia"/>
          <w:sz w:val="24"/>
        </w:rPr>
        <w:t xml:space="preserve">刘老师 </w:t>
      </w:r>
      <w:r>
        <w:rPr>
          <w:sz w:val="24"/>
        </w:rPr>
        <w:t>13</w:t>
      </w:r>
      <w:r>
        <w:rPr>
          <w:rFonts w:hint="eastAsia"/>
          <w:sz w:val="24"/>
        </w:rPr>
        <w:t>865686360</w:t>
      </w:r>
    </w:p>
    <w:p w14:paraId="06A99313">
      <w:pPr>
        <w:spacing w:line="360" w:lineRule="auto"/>
        <w:ind w:firstLine="480" w:firstLineChars="200"/>
        <w:jc w:val="left"/>
        <w:rPr>
          <w:sz w:val="24"/>
        </w:rPr>
      </w:pPr>
    </w:p>
    <w:p w14:paraId="0192123E">
      <w:pPr>
        <w:spacing w:line="360" w:lineRule="auto"/>
        <w:ind w:firstLine="480" w:firstLineChars="200"/>
        <w:jc w:val="left"/>
        <w:rPr>
          <w:sz w:val="24"/>
        </w:rPr>
      </w:pPr>
    </w:p>
    <w:p w14:paraId="19327B3C">
      <w:pPr>
        <w:spacing w:line="360" w:lineRule="auto"/>
        <w:ind w:firstLine="480" w:firstLineChars="200"/>
        <w:jc w:val="right"/>
        <w:rPr>
          <w:sz w:val="24"/>
        </w:rPr>
      </w:pPr>
      <w:r>
        <w:rPr>
          <w:rFonts w:hint="eastAsia"/>
          <w:sz w:val="24"/>
        </w:rPr>
        <w:t>机电工程学院</w:t>
      </w:r>
      <w:r>
        <w:rPr>
          <w:sz w:val="24"/>
        </w:rPr>
        <w:t xml:space="preserve">  </w:t>
      </w:r>
    </w:p>
    <w:p w14:paraId="467E5034">
      <w:pPr>
        <w:spacing w:line="360" w:lineRule="auto"/>
        <w:ind w:firstLine="480" w:firstLineChars="200"/>
        <w:jc w:val="right"/>
        <w:rPr>
          <w:sz w:val="24"/>
        </w:rPr>
      </w:pPr>
      <w:r>
        <w:rPr>
          <w:rFonts w:hint="eastAsia"/>
          <w:sz w:val="24"/>
        </w:rPr>
        <w:t xml:space="preserve"> 　　　　　　　　　　　　　　</w:t>
      </w:r>
      <w:r>
        <w:rPr>
          <w:sz w:val="24"/>
        </w:rPr>
        <w:t>2025年</w:t>
      </w:r>
      <w:r>
        <w:rPr>
          <w:rFonts w:hint="eastAsia"/>
          <w:sz w:val="24"/>
          <w:lang w:val="en-US" w:eastAsia="zh-CN"/>
        </w:rPr>
        <w:t>5</w:t>
      </w:r>
      <w:r>
        <w:rPr>
          <w:sz w:val="24"/>
        </w:rPr>
        <w:t>月</w:t>
      </w:r>
      <w:r>
        <w:rPr>
          <w:rFonts w:hint="eastAsia"/>
          <w:sz w:val="24"/>
        </w:rPr>
        <w:t>2</w:t>
      </w:r>
      <w:r>
        <w:rPr>
          <w:rFonts w:hint="eastAsia"/>
          <w:sz w:val="24"/>
          <w:lang w:val="en-US" w:eastAsia="zh-CN"/>
        </w:rPr>
        <w:t>0</w:t>
      </w:r>
      <w:r>
        <w:rPr>
          <w:sz w:val="24"/>
        </w:rPr>
        <w:t>日</w:t>
      </w:r>
    </w:p>
    <w:p w14:paraId="4F0F4876">
      <w:pPr>
        <w:rPr>
          <w:sz w:val="24"/>
        </w:rPr>
      </w:pPr>
      <w:r>
        <w:br w:type="page"/>
      </w:r>
    </w:p>
    <w:p w14:paraId="7F82F3B0">
      <w:pPr>
        <w:spacing w:line="360" w:lineRule="auto"/>
        <w:rPr>
          <w:sz w:val="24"/>
        </w:rPr>
      </w:pPr>
      <w:r>
        <w:rPr>
          <w:rFonts w:hint="eastAsia"/>
          <w:sz w:val="24"/>
        </w:rPr>
        <w:t>附件2：</w:t>
      </w:r>
    </w:p>
    <w:p w14:paraId="6A5CD1B0">
      <w:pPr>
        <w:spacing w:line="360" w:lineRule="auto"/>
        <w:jc w:val="center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“数控车削编程与仿真加工”竞赛报名表</w:t>
      </w:r>
    </w:p>
    <w:p w14:paraId="773731D9">
      <w:pPr>
        <w:rPr>
          <w:sz w:val="24"/>
        </w:rPr>
      </w:pPr>
    </w:p>
    <w:tbl>
      <w:tblPr>
        <w:tblStyle w:val="4"/>
        <w:tblW w:w="838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897"/>
        <w:gridCol w:w="897"/>
        <w:gridCol w:w="897"/>
        <w:gridCol w:w="897"/>
        <w:gridCol w:w="897"/>
        <w:gridCol w:w="1499"/>
        <w:gridCol w:w="1499"/>
      </w:tblGrid>
      <w:tr w14:paraId="7A1B5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F7C17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2B461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DD6C3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C960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4AD11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B639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2B1D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DF1C5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竞赛形式</w:t>
            </w:r>
          </w:p>
        </w:tc>
      </w:tr>
      <w:tr w14:paraId="3F944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20271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28C59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47189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9DD5B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5BD20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CDB5D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A9A5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B1020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4BB7E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14CE0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682FD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CBF42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229C3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FA174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ACBDE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41B71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5D447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2610E5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FA781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8EFEC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090A8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2F9A1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3AB44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34CC3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8D2C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B15EB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175B7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0FA4F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F86BC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04FC9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5DD78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E351E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1FA27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8096D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AC673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4F3DB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71831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EDC8E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3A45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FBA1A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E2C37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DE85D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62899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ED0ED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59118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C1D33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5755B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EBB47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A6F32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7BF4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586C0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5FB99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F5816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01D71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44A5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38617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1E566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492AF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61B6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AE5C8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42CF0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F68D0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7EB32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21084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E0E00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9540E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CE4D0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847BA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6FDA4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69ADB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8ACC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5B580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4EEA5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405DE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484E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5D91D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472DD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0DFF7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30764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1517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6796A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2C939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52CC6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1AF98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C1085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70813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F0978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21C51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5310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7EFA9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53053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E5115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81F65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D3C69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4098B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C19EC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9F56B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2997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04E65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96D87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8C96B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6D201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05AE0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9DD8D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0B24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DBC8D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CABC0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3781A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D4703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A5E6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0925B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12061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7E82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CCF02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690FD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1FD64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7C6C8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4C41A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37297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6B367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03673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BC12D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849FC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36498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0F6EE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10DD4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B278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71AED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71EE0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DEBF2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99DD8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9B7D1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903DD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99332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70E7E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6E66B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810F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96058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98146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7E709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89F09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09D37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D89AB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182B3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4CA1A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2982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5BD69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379B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AC94C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F8BA6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6EBE6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76874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53DA1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04ADF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7DA89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917CF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B103D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3726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35502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97371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33951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14:paraId="42CF6353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FCB78001-7AC4-4714-BC66-E1A1FAF7ADC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438"/>
    <w:rsid w:val="0015499E"/>
    <w:rsid w:val="002158E1"/>
    <w:rsid w:val="00250B9F"/>
    <w:rsid w:val="0029574C"/>
    <w:rsid w:val="002E65B5"/>
    <w:rsid w:val="00490A10"/>
    <w:rsid w:val="00506338"/>
    <w:rsid w:val="0057154F"/>
    <w:rsid w:val="005C1965"/>
    <w:rsid w:val="00753D99"/>
    <w:rsid w:val="00807930"/>
    <w:rsid w:val="009A6676"/>
    <w:rsid w:val="009D2322"/>
    <w:rsid w:val="00A826E1"/>
    <w:rsid w:val="00AA0113"/>
    <w:rsid w:val="00B76409"/>
    <w:rsid w:val="00C25438"/>
    <w:rsid w:val="00CB73CF"/>
    <w:rsid w:val="00D13438"/>
    <w:rsid w:val="00FE766A"/>
    <w:rsid w:val="022D1F39"/>
    <w:rsid w:val="072C44ED"/>
    <w:rsid w:val="0B243489"/>
    <w:rsid w:val="13B30CB1"/>
    <w:rsid w:val="18096F46"/>
    <w:rsid w:val="2362401B"/>
    <w:rsid w:val="2CF7790E"/>
    <w:rsid w:val="2D31620A"/>
    <w:rsid w:val="2F994DA8"/>
    <w:rsid w:val="33AC32A1"/>
    <w:rsid w:val="3D05162E"/>
    <w:rsid w:val="4F7B42A5"/>
    <w:rsid w:val="647D257B"/>
    <w:rsid w:val="65A30131"/>
    <w:rsid w:val="6A9E16DC"/>
    <w:rsid w:val="7A5E1AFB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uiPriority="1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918</Words>
  <Characters>1005</Characters>
  <Lines>9</Lines>
  <Paragraphs>2</Paragraphs>
  <TotalTime>141</TotalTime>
  <ScaleCrop>false</ScaleCrop>
  <LinksUpToDate>false</LinksUpToDate>
  <CharactersWithSpaces>1033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2024-04-25T07:37:00Z</dcterms:created>
  <dc:creator>MAXUCHI</dc:creator>
  <cp:lastModifiedBy>陈妍</cp:lastModifiedBy>
  <dcterms:modified xsi:type="dcterms:W3CDTF">2025-05-22T01:33:21Z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eyJoZGlkIjoiMmIwNWQ1ZmE2ZDUxMzlkYzE0NGIxNjlhZDVmNzJkNzQiLCJ1c2VySWQiOiI1NzY0ODk0NjQifQ==</vt:lpwstr>
  </property>
  <property fmtid="{D5CDD505-2E9C-101B-9397-08002B2CF9AE}" pid="3" name="KSOProductBuildVer">
    <vt:lpwstr>2052-12.1.0.21171</vt:lpwstr>
  </property>
  <property fmtid="{D5CDD505-2E9C-101B-9397-08002B2CF9AE}" pid="4" name="ICV">
    <vt:lpwstr>9E57EEB6C50E40FDB41B8FB4E4C14325_12</vt:lpwstr>
  </property>
</Properties>
</file>